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B7FB" w14:textId="77777777" w:rsidR="00D41281" w:rsidRPr="00F40779" w:rsidRDefault="00D41281" w:rsidP="00D41281">
      <w:pPr>
        <w:jc w:val="center"/>
        <w:rPr>
          <w:rFonts w:cstheme="minorHAnsi"/>
        </w:rPr>
      </w:pPr>
      <w:r w:rsidRPr="00F40779">
        <w:rPr>
          <w:rFonts w:cstheme="minorHAnsi"/>
          <w:noProof/>
        </w:rPr>
        <w:drawing>
          <wp:inline distT="0" distB="0" distL="0" distR="0" wp14:anchorId="156BBFAA" wp14:editId="61A491E1">
            <wp:extent cx="2305050" cy="575903"/>
            <wp:effectExtent l="0" t="0" r="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9467" cy="58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DB9C0" w14:textId="77777777" w:rsidR="00D41281" w:rsidRPr="00F40779" w:rsidRDefault="00D41281" w:rsidP="00D41281">
      <w:pPr>
        <w:jc w:val="center"/>
        <w:rPr>
          <w:rFonts w:cstheme="minorHAnsi"/>
          <w:color w:val="0070C0"/>
        </w:rPr>
      </w:pPr>
    </w:p>
    <w:p w14:paraId="554BE2FA" w14:textId="77777777" w:rsidR="00D41281" w:rsidRPr="00F40779" w:rsidRDefault="00D41281" w:rsidP="00D41281">
      <w:pPr>
        <w:jc w:val="center"/>
        <w:rPr>
          <w:rFonts w:eastAsia="Verdana" w:cstheme="minorHAnsi"/>
          <w:b/>
          <w:bCs/>
          <w:color w:val="1957A3"/>
          <w:sz w:val="40"/>
          <w:szCs w:val="40"/>
        </w:rPr>
      </w:pPr>
    </w:p>
    <w:p w14:paraId="51B1ABE3" w14:textId="77777777" w:rsidR="00D41281" w:rsidRPr="00644F70" w:rsidRDefault="00D41281" w:rsidP="00D41281">
      <w:pPr>
        <w:jc w:val="center"/>
        <w:rPr>
          <w:rFonts w:eastAsia="Verdana" w:cstheme="minorHAnsi"/>
          <w:b/>
          <w:bCs/>
          <w:color w:val="203C86"/>
          <w:sz w:val="32"/>
          <w:szCs w:val="32"/>
        </w:rPr>
      </w:pPr>
      <w:r w:rsidRPr="00644F70">
        <w:rPr>
          <w:rFonts w:eastAsia="Verdana" w:cstheme="minorHAnsi"/>
          <w:b/>
          <w:bCs/>
          <w:color w:val="203C86"/>
          <w:sz w:val="32"/>
          <w:szCs w:val="32"/>
        </w:rPr>
        <w:t>IHS Research into Headache in Children and Adolescents</w:t>
      </w:r>
    </w:p>
    <w:p w14:paraId="1BEB18B5" w14:textId="70C95A5A" w:rsidR="00D41281" w:rsidRPr="00644F70" w:rsidRDefault="00D41281" w:rsidP="00D41281">
      <w:pPr>
        <w:jc w:val="center"/>
        <w:rPr>
          <w:rFonts w:eastAsia="Verdana" w:cstheme="minorHAnsi"/>
          <w:b/>
          <w:bCs/>
          <w:color w:val="203C86"/>
          <w:sz w:val="32"/>
          <w:szCs w:val="32"/>
        </w:rPr>
      </w:pPr>
      <w:r w:rsidRPr="00644F70">
        <w:rPr>
          <w:rFonts w:eastAsia="Verdana" w:cstheme="minorHAnsi"/>
          <w:b/>
          <w:bCs/>
          <w:color w:val="203C86"/>
          <w:sz w:val="32"/>
          <w:szCs w:val="32"/>
        </w:rPr>
        <w:t>Seed Funding Grant</w:t>
      </w:r>
      <w:r w:rsidR="008018F5" w:rsidRPr="00644F70">
        <w:rPr>
          <w:rFonts w:eastAsia="Verdana" w:cstheme="minorHAnsi"/>
          <w:b/>
          <w:bCs/>
          <w:color w:val="203C86"/>
          <w:sz w:val="32"/>
          <w:szCs w:val="32"/>
        </w:rPr>
        <w:t xml:space="preserve"> 202</w:t>
      </w:r>
      <w:r w:rsidR="00D140D7">
        <w:rPr>
          <w:rFonts w:eastAsia="Verdana" w:cstheme="minorHAnsi"/>
          <w:b/>
          <w:bCs/>
          <w:color w:val="203C86"/>
          <w:sz w:val="32"/>
          <w:szCs w:val="32"/>
        </w:rPr>
        <w:t>6</w:t>
      </w:r>
    </w:p>
    <w:p w14:paraId="108229A8" w14:textId="77777777" w:rsidR="00D41281" w:rsidRPr="00F40779" w:rsidRDefault="00D41281" w:rsidP="00D41281">
      <w:pPr>
        <w:jc w:val="center"/>
        <w:rPr>
          <w:rFonts w:eastAsia="Verdana" w:cstheme="minorHAnsi"/>
          <w:b/>
          <w:bCs/>
          <w:color w:val="203C86"/>
          <w:sz w:val="40"/>
          <w:szCs w:val="40"/>
        </w:rPr>
      </w:pPr>
    </w:p>
    <w:p w14:paraId="6C84CAC0" w14:textId="6708EE60" w:rsidR="00D41281" w:rsidRPr="00644F70" w:rsidRDefault="00D41281" w:rsidP="00D41281">
      <w:pPr>
        <w:jc w:val="center"/>
        <w:rPr>
          <w:rFonts w:eastAsia="Verdana" w:cstheme="minorHAnsi"/>
          <w:b/>
          <w:bCs/>
          <w:color w:val="203C86"/>
          <w:sz w:val="28"/>
          <w:szCs w:val="28"/>
        </w:rPr>
      </w:pPr>
      <w:r w:rsidRPr="00644F70">
        <w:rPr>
          <w:rFonts w:eastAsia="Verdana" w:cstheme="minorHAnsi"/>
          <w:b/>
          <w:bCs/>
          <w:color w:val="203C86"/>
          <w:sz w:val="28"/>
          <w:szCs w:val="28"/>
        </w:rPr>
        <w:t>Request for Letter of Intent</w:t>
      </w:r>
    </w:p>
    <w:p w14:paraId="3D6314D9" w14:textId="77777777" w:rsidR="00D41281" w:rsidRPr="00F40779" w:rsidRDefault="00D41281" w:rsidP="00D41281">
      <w:pPr>
        <w:jc w:val="center"/>
        <w:rPr>
          <w:rFonts w:eastAsia="Verdana" w:cstheme="minorHAnsi"/>
          <w:b/>
          <w:bCs/>
          <w:color w:val="203C86"/>
          <w:sz w:val="20"/>
          <w:szCs w:val="20"/>
        </w:rPr>
      </w:pPr>
    </w:p>
    <w:p w14:paraId="1D238E4B" w14:textId="77777777" w:rsidR="00D41281" w:rsidRPr="00F40779" w:rsidRDefault="00D41281" w:rsidP="00D41281">
      <w:pPr>
        <w:pBdr>
          <w:bottom w:val="single" w:sz="12" w:space="0" w:color="808080"/>
        </w:pBdr>
        <w:jc w:val="both"/>
        <w:rPr>
          <w:rFonts w:eastAsia="Verdana" w:cstheme="minorHAnsi"/>
          <w:b/>
          <w:bCs/>
          <w:color w:val="333399"/>
        </w:rPr>
      </w:pPr>
    </w:p>
    <w:p w14:paraId="78169554" w14:textId="77777777" w:rsidR="00D41281" w:rsidRPr="00F40779" w:rsidRDefault="00D41281" w:rsidP="00D41281">
      <w:pPr>
        <w:pBdr>
          <w:bottom w:val="single" w:sz="12" w:space="0" w:color="808080"/>
        </w:pBdr>
        <w:jc w:val="both"/>
        <w:rPr>
          <w:rFonts w:cstheme="minorHAnsi"/>
          <w:color w:val="8496B0" w:themeColor="text2" w:themeTint="99"/>
        </w:rPr>
      </w:pPr>
      <w:r w:rsidRPr="00F40779">
        <w:rPr>
          <w:rFonts w:eastAsia="Verdana" w:cstheme="minorHAnsi"/>
          <w:b/>
          <w:bCs/>
          <w:color w:val="1957A3"/>
        </w:rPr>
        <w:t>Information</w:t>
      </w:r>
      <w:r w:rsidRPr="00F40779">
        <w:rPr>
          <w:rFonts w:eastAsia="Verdana" w:cstheme="minorHAnsi"/>
          <w:b/>
          <w:bCs/>
          <w:color w:val="1A57A3"/>
        </w:rPr>
        <w:t xml:space="preserve"> for Applicants</w:t>
      </w:r>
    </w:p>
    <w:p w14:paraId="54D4D9AC" w14:textId="77777777" w:rsidR="00D41281" w:rsidRPr="00D41281" w:rsidRDefault="00D41281">
      <w:pPr>
        <w:rPr>
          <w:rFonts w:asciiTheme="majorHAnsi" w:hAnsiTheme="majorHAnsi" w:cstheme="majorHAnsi"/>
        </w:rPr>
      </w:pPr>
    </w:p>
    <w:p w14:paraId="62C92926" w14:textId="22AAD641" w:rsidR="006D3421" w:rsidRPr="00644F70" w:rsidRDefault="00644F70">
      <w:pPr>
        <w:rPr>
          <w:rFonts w:asciiTheme="majorHAnsi" w:hAnsiTheme="majorHAnsi" w:cstheme="majorHAnsi"/>
          <w:b/>
          <w:bCs/>
          <w:color w:val="1957A3"/>
        </w:rPr>
      </w:pPr>
      <w:r w:rsidRPr="00644F70">
        <w:rPr>
          <w:rFonts w:asciiTheme="majorHAnsi" w:hAnsiTheme="majorHAnsi" w:cstheme="majorHAnsi"/>
          <w:b/>
          <w:bCs/>
          <w:color w:val="1957A3"/>
        </w:rPr>
        <w:t>Introduction</w:t>
      </w:r>
    </w:p>
    <w:p w14:paraId="1BE965F3" w14:textId="241410C5" w:rsidR="003E78E1" w:rsidRPr="008B1F97" w:rsidRDefault="003E78E1">
      <w:pPr>
        <w:rPr>
          <w:rFonts w:asciiTheme="majorHAnsi" w:hAnsiTheme="majorHAnsi" w:cstheme="majorHAnsi"/>
        </w:rPr>
      </w:pPr>
      <w:r w:rsidRPr="008B1F97">
        <w:rPr>
          <w:rFonts w:asciiTheme="majorHAnsi" w:hAnsiTheme="majorHAnsi" w:cstheme="majorHAnsi"/>
        </w:rPr>
        <w:t xml:space="preserve">The International Headache Society is funding </w:t>
      </w:r>
      <w:r w:rsidR="00D41281" w:rsidRPr="008B1F97">
        <w:rPr>
          <w:rFonts w:asciiTheme="majorHAnsi" w:hAnsiTheme="majorHAnsi" w:cstheme="majorHAnsi"/>
        </w:rPr>
        <w:t xml:space="preserve">two </w:t>
      </w:r>
      <w:r w:rsidRPr="008B1F97">
        <w:rPr>
          <w:rFonts w:asciiTheme="majorHAnsi" w:hAnsiTheme="majorHAnsi" w:cstheme="majorHAnsi"/>
        </w:rPr>
        <w:t xml:space="preserve">awards to initiate projects that study headaches in Children and Adolescents. </w:t>
      </w:r>
      <w:r w:rsidR="008B1F97" w:rsidRPr="008B1F97">
        <w:rPr>
          <w:rFonts w:ascii="Calibri Light" w:hAnsi="Calibri Light" w:cs="Calibri Light"/>
        </w:rPr>
        <w:t xml:space="preserve">This initiative addresses the need for </w:t>
      </w:r>
      <w:r w:rsidR="008B1F97">
        <w:rPr>
          <w:rFonts w:ascii="Calibri Light" w:hAnsi="Calibri Light" w:cs="Calibri Light"/>
        </w:rPr>
        <w:t>increasing research into headache in</w:t>
      </w:r>
      <w:r w:rsidR="008B1F97" w:rsidRPr="008B1F97">
        <w:rPr>
          <w:rFonts w:ascii="Calibri Light" w:hAnsi="Calibri Light" w:cs="Calibri Light"/>
        </w:rPr>
        <w:t xml:space="preserve"> lower-income countries. </w:t>
      </w:r>
      <w:r w:rsidRPr="008B1F97">
        <w:rPr>
          <w:rFonts w:asciiTheme="majorHAnsi" w:hAnsiTheme="majorHAnsi" w:cstheme="majorHAnsi"/>
        </w:rPr>
        <w:t xml:space="preserve">The purpose of these awards </w:t>
      </w:r>
      <w:r w:rsidR="00DF4D8A" w:rsidRPr="008B1F97">
        <w:rPr>
          <w:rFonts w:asciiTheme="majorHAnsi" w:hAnsiTheme="majorHAnsi" w:cstheme="majorHAnsi"/>
        </w:rPr>
        <w:t>is</w:t>
      </w:r>
      <w:r w:rsidRPr="008B1F97">
        <w:rPr>
          <w:rFonts w:asciiTheme="majorHAnsi" w:hAnsiTheme="majorHAnsi" w:cstheme="majorHAnsi"/>
        </w:rPr>
        <w:t xml:space="preserve"> to initiate new projects that </w:t>
      </w:r>
      <w:r w:rsidR="00DF4D8A" w:rsidRPr="008B1F97">
        <w:rPr>
          <w:rFonts w:asciiTheme="majorHAnsi" w:hAnsiTheme="majorHAnsi" w:cstheme="majorHAnsi"/>
        </w:rPr>
        <w:t>will result in extramural funding.</w:t>
      </w:r>
      <w:r w:rsidR="008B1F97" w:rsidRPr="008B1F97">
        <w:rPr>
          <w:rFonts w:asciiTheme="majorHAnsi" w:hAnsiTheme="majorHAnsi" w:cstheme="majorHAnsi"/>
        </w:rPr>
        <w:t xml:space="preserve"> </w:t>
      </w:r>
    </w:p>
    <w:p w14:paraId="3EAB1174" w14:textId="43C96396" w:rsidR="00644F70" w:rsidRDefault="00644F70">
      <w:pPr>
        <w:rPr>
          <w:rFonts w:asciiTheme="majorHAnsi" w:hAnsiTheme="majorHAnsi" w:cstheme="majorHAnsi"/>
        </w:rPr>
      </w:pPr>
    </w:p>
    <w:p w14:paraId="1FFE402B" w14:textId="3F7D0CBB" w:rsidR="00644F70" w:rsidRPr="00644F70" w:rsidRDefault="00644F70">
      <w:pPr>
        <w:rPr>
          <w:rFonts w:asciiTheme="majorHAnsi" w:hAnsiTheme="majorHAnsi" w:cstheme="majorHAnsi"/>
          <w:b/>
          <w:bCs/>
          <w:color w:val="1957A3"/>
        </w:rPr>
      </w:pPr>
      <w:r w:rsidRPr="00644F70">
        <w:rPr>
          <w:rFonts w:asciiTheme="majorHAnsi" w:hAnsiTheme="majorHAnsi" w:cstheme="majorHAnsi"/>
          <w:b/>
          <w:bCs/>
          <w:color w:val="1957A3"/>
        </w:rPr>
        <w:t>Value</w:t>
      </w:r>
    </w:p>
    <w:p w14:paraId="7F7A7175" w14:textId="7E348DBA" w:rsidR="00644F70" w:rsidRPr="00B040A7" w:rsidRDefault="00644F70" w:rsidP="00644F70">
      <w:p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val="en-GB"/>
        </w:rPr>
      </w:pPr>
      <w:r w:rsidRPr="00B040A7">
        <w:rPr>
          <w:rFonts w:ascii="Calibri Light" w:hAnsi="Calibri Light" w:cs="Calibri Light"/>
          <w:sz w:val="20"/>
          <w:szCs w:val="20"/>
          <w:lang w:val="en-GB"/>
        </w:rPr>
        <w:t xml:space="preserve">The value of the </w:t>
      </w:r>
      <w:r>
        <w:rPr>
          <w:rFonts w:ascii="Calibri Light" w:hAnsi="Calibri Light" w:cs="Calibri Light"/>
          <w:sz w:val="20"/>
          <w:szCs w:val="20"/>
          <w:lang w:val="en-GB"/>
        </w:rPr>
        <w:t xml:space="preserve">award is up to </w:t>
      </w:r>
      <w:r w:rsidR="00CA6475">
        <w:rPr>
          <w:rFonts w:ascii="Calibri Light" w:hAnsi="Calibri Light" w:cs="Calibri Light"/>
          <w:sz w:val="20"/>
          <w:szCs w:val="20"/>
          <w:lang w:val="en-GB"/>
        </w:rPr>
        <w:t>GBP 15,000</w:t>
      </w:r>
    </w:p>
    <w:p w14:paraId="3B5E412B" w14:textId="77777777" w:rsidR="00644F70" w:rsidRPr="00D41281" w:rsidRDefault="00644F70">
      <w:pPr>
        <w:rPr>
          <w:rFonts w:asciiTheme="majorHAnsi" w:hAnsiTheme="majorHAnsi" w:cstheme="majorHAnsi"/>
        </w:rPr>
      </w:pPr>
    </w:p>
    <w:p w14:paraId="310F4E35" w14:textId="33380EA9" w:rsidR="005E56CC" w:rsidRPr="00D41281" w:rsidRDefault="005E56CC">
      <w:pPr>
        <w:rPr>
          <w:rFonts w:asciiTheme="majorHAnsi" w:hAnsiTheme="majorHAnsi" w:cstheme="majorHAnsi"/>
          <w:sz w:val="12"/>
          <w:szCs w:val="12"/>
        </w:rPr>
      </w:pPr>
    </w:p>
    <w:p w14:paraId="08974735" w14:textId="5FA7FC27" w:rsidR="005E56CC" w:rsidRPr="00D41281" w:rsidRDefault="00644F70">
      <w:pPr>
        <w:rPr>
          <w:rFonts w:asciiTheme="majorHAnsi" w:hAnsiTheme="majorHAnsi" w:cstheme="majorHAnsi"/>
          <w:color w:val="1957A3"/>
        </w:rPr>
      </w:pPr>
      <w:r>
        <w:rPr>
          <w:rFonts w:asciiTheme="majorHAnsi" w:hAnsiTheme="majorHAnsi" w:cstheme="majorHAnsi"/>
          <w:b/>
          <w:bCs/>
          <w:color w:val="1957A3"/>
        </w:rPr>
        <w:t>Essential criteria</w:t>
      </w:r>
    </w:p>
    <w:p w14:paraId="0FFB0BC7" w14:textId="49933907" w:rsidR="00642C81" w:rsidRPr="00644F70" w:rsidRDefault="006D3421" w:rsidP="00644F70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Projects should be exclusive to children and adolescents less than 18 years of age</w:t>
      </w:r>
    </w:p>
    <w:p w14:paraId="5577C295" w14:textId="54830116" w:rsidR="006D3421" w:rsidRPr="00644F70" w:rsidRDefault="00642C81" w:rsidP="00644F70">
      <w:pPr>
        <w:pStyle w:val="ListParagraph"/>
        <w:numPr>
          <w:ilvl w:val="2"/>
          <w:numId w:val="3"/>
        </w:numPr>
        <w:ind w:left="851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T</w:t>
      </w:r>
      <w:r w:rsidR="00DD222D" w:rsidRPr="00644F70">
        <w:rPr>
          <w:rFonts w:asciiTheme="majorHAnsi" w:hAnsiTheme="majorHAnsi" w:cstheme="majorHAnsi"/>
        </w:rPr>
        <w:t>his may be increased to 21 years of age if significant justification</w:t>
      </w:r>
    </w:p>
    <w:p w14:paraId="78EC1990" w14:textId="67414C61" w:rsidR="00DF4D8A" w:rsidRPr="00644F70" w:rsidRDefault="007265BB" w:rsidP="00644F70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Consider d</w:t>
      </w:r>
      <w:r w:rsidR="00DF4D8A" w:rsidRPr="00644F70">
        <w:rPr>
          <w:rFonts w:asciiTheme="majorHAnsi" w:hAnsiTheme="majorHAnsi" w:cstheme="majorHAnsi"/>
        </w:rPr>
        <w:t>iversity of gender, race and ethnicity in project development</w:t>
      </w:r>
    </w:p>
    <w:p w14:paraId="49585DB0" w14:textId="5609DB14" w:rsidR="00DF4D8A" w:rsidRPr="00644F70" w:rsidRDefault="00DF4D8A" w:rsidP="00644F70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 xml:space="preserve">Funding will not be used for salary support, travel or </w:t>
      </w:r>
      <w:r w:rsidR="00641084" w:rsidRPr="00644F70">
        <w:rPr>
          <w:rFonts w:asciiTheme="majorHAnsi" w:hAnsiTheme="majorHAnsi" w:cstheme="majorHAnsi"/>
        </w:rPr>
        <w:t>overheads/</w:t>
      </w:r>
      <w:r w:rsidR="00845BF8" w:rsidRPr="00644F70">
        <w:rPr>
          <w:rFonts w:asciiTheme="majorHAnsi" w:hAnsiTheme="majorHAnsi" w:cstheme="majorHAnsi"/>
        </w:rPr>
        <w:t>indirects</w:t>
      </w:r>
    </w:p>
    <w:p w14:paraId="2A62918C" w14:textId="036917AC" w:rsidR="00642C81" w:rsidRPr="00644F70" w:rsidRDefault="006D029F" w:rsidP="00644F70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Awardees must be IHS members in good standing</w:t>
      </w:r>
    </w:p>
    <w:p w14:paraId="608461FC" w14:textId="3B94153B" w:rsidR="006D029F" w:rsidRPr="00644F70" w:rsidRDefault="005A3DB4" w:rsidP="00644F70">
      <w:pPr>
        <w:pStyle w:val="ListParagraph"/>
        <w:numPr>
          <w:ilvl w:val="2"/>
          <w:numId w:val="3"/>
        </w:numPr>
        <w:ind w:left="851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If not an IHS member, grant applicants should apply for IHS membership before submitting proposal</w:t>
      </w:r>
      <w:r w:rsidR="008B1F97">
        <w:rPr>
          <w:rFonts w:asciiTheme="majorHAnsi" w:hAnsiTheme="majorHAnsi" w:cstheme="majorHAnsi"/>
        </w:rPr>
        <w:t xml:space="preserve"> – free of charge Associate membership is available for clinicians and researchers from lower-income countries</w:t>
      </w:r>
    </w:p>
    <w:p w14:paraId="10E107A3" w14:textId="60451B88" w:rsidR="006D3421" w:rsidRPr="00644F70" w:rsidRDefault="006D3421" w:rsidP="00644F70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Projects should be new projects that have potential for additional funding from governmental agencies (e.g. US NIH) or other extramural funding agencies</w:t>
      </w:r>
    </w:p>
    <w:p w14:paraId="04EC38A7" w14:textId="77777777" w:rsidR="006D3421" w:rsidRPr="00644F70" w:rsidRDefault="006D3421" w:rsidP="00644F70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Project should include plans and strategies to pursue extramural funding</w:t>
      </w:r>
    </w:p>
    <w:p w14:paraId="2E13EFAC" w14:textId="77777777" w:rsidR="00090619" w:rsidRDefault="00DF4D8A" w:rsidP="00090619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 xml:space="preserve">If </w:t>
      </w:r>
      <w:r w:rsidR="00B93B86" w:rsidRPr="00644F70">
        <w:rPr>
          <w:rFonts w:asciiTheme="majorHAnsi" w:hAnsiTheme="majorHAnsi" w:cstheme="majorHAnsi"/>
        </w:rPr>
        <w:t xml:space="preserve">the </w:t>
      </w:r>
      <w:r w:rsidRPr="00644F70">
        <w:rPr>
          <w:rFonts w:asciiTheme="majorHAnsi" w:hAnsiTheme="majorHAnsi" w:cstheme="majorHAnsi"/>
        </w:rPr>
        <w:t>grant is awarded, awardees are expected to present their findings at an IHS meeting and submit for publication in Cephalalgia</w:t>
      </w:r>
    </w:p>
    <w:p w14:paraId="23659EE6" w14:textId="77777777" w:rsidR="00FA35C7" w:rsidRDefault="00E25CFB" w:rsidP="00090619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E25CFB">
        <w:rPr>
          <w:rFonts w:asciiTheme="majorHAnsi" w:hAnsiTheme="majorHAnsi" w:cstheme="majorHAnsi"/>
        </w:rPr>
        <w:t xml:space="preserve">The grant is restricted to </w:t>
      </w:r>
    </w:p>
    <w:p w14:paraId="69C6D64D" w14:textId="350ED2A5" w:rsidR="00090619" w:rsidRDefault="00E25CFB" w:rsidP="00FA35C7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E25CFB">
        <w:rPr>
          <w:rFonts w:asciiTheme="majorHAnsi" w:hAnsiTheme="majorHAnsi" w:cstheme="majorHAnsi"/>
        </w:rPr>
        <w:t xml:space="preserve">applicants from countries listed as World Bank Low-, Lower-Middle- and Upper-Middle-Income, or applicants from other countries for studies within LMICs </w:t>
      </w:r>
      <w:r w:rsidR="00090619" w:rsidRPr="00090619">
        <w:rPr>
          <w:rFonts w:asciiTheme="majorHAnsi" w:hAnsiTheme="majorHAnsi" w:cstheme="majorHAnsi"/>
        </w:rPr>
        <w:t xml:space="preserve">(see list </w:t>
      </w:r>
      <w:hyperlink r:id="rId9" w:history="1">
        <w:r w:rsidR="00090619" w:rsidRPr="00090619">
          <w:rPr>
            <w:rStyle w:val="Hyperlink"/>
            <w:rFonts w:asciiTheme="majorHAnsi" w:hAnsiTheme="majorHAnsi" w:cstheme="majorHAnsi"/>
          </w:rPr>
          <w:t>here</w:t>
        </w:r>
      </w:hyperlink>
      <w:r w:rsidR="00090619" w:rsidRPr="00090619">
        <w:rPr>
          <w:rFonts w:asciiTheme="majorHAnsi" w:hAnsiTheme="majorHAnsi" w:cstheme="majorHAnsi"/>
        </w:rPr>
        <w:t>)</w:t>
      </w:r>
      <w:r w:rsidR="00FA35C7">
        <w:rPr>
          <w:rFonts w:asciiTheme="majorHAnsi" w:hAnsiTheme="majorHAnsi" w:cstheme="majorHAnsi"/>
        </w:rPr>
        <w:t>, or</w:t>
      </w:r>
    </w:p>
    <w:p w14:paraId="4F3CA246" w14:textId="01E0B26E" w:rsidR="00FA35C7" w:rsidRPr="00090619" w:rsidRDefault="00FA35C7" w:rsidP="00FA35C7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Pr="00FA35C7">
        <w:rPr>
          <w:rFonts w:asciiTheme="majorHAnsi" w:hAnsiTheme="majorHAnsi" w:cstheme="majorHAnsi"/>
        </w:rPr>
        <w:t xml:space="preserve">tudies that address cultural differences on the impact of migraine, including those in </w:t>
      </w:r>
      <w:r>
        <w:rPr>
          <w:rFonts w:asciiTheme="majorHAnsi" w:hAnsiTheme="majorHAnsi" w:cstheme="majorHAnsi"/>
        </w:rPr>
        <w:t>LMICs</w:t>
      </w:r>
    </w:p>
    <w:p w14:paraId="79E6E3B1" w14:textId="1C0FFDE4" w:rsidR="005E56CC" w:rsidRPr="00D41281" w:rsidRDefault="005E56CC">
      <w:pPr>
        <w:rPr>
          <w:rFonts w:asciiTheme="majorHAnsi" w:hAnsiTheme="majorHAnsi" w:cstheme="majorHAnsi"/>
          <w:sz w:val="12"/>
          <w:szCs w:val="12"/>
        </w:rPr>
      </w:pPr>
    </w:p>
    <w:p w14:paraId="5DB26175" w14:textId="3C86DC94" w:rsidR="005E56CC" w:rsidRPr="00D41281" w:rsidRDefault="005E56CC">
      <w:pPr>
        <w:rPr>
          <w:rFonts w:asciiTheme="majorHAnsi" w:hAnsiTheme="majorHAnsi" w:cstheme="majorHAnsi"/>
          <w:color w:val="1957A3"/>
        </w:rPr>
      </w:pPr>
      <w:r w:rsidRPr="00D41281">
        <w:rPr>
          <w:rFonts w:asciiTheme="majorHAnsi" w:hAnsiTheme="majorHAnsi" w:cstheme="majorHAnsi"/>
          <w:b/>
          <w:bCs/>
          <w:color w:val="1957A3"/>
        </w:rPr>
        <w:t>Process</w:t>
      </w:r>
    </w:p>
    <w:p w14:paraId="1BA04DB6" w14:textId="7BC87ADD" w:rsidR="006D3421" w:rsidRPr="00644F70" w:rsidRDefault="006D3421" w:rsidP="00644F70">
      <w:pPr>
        <w:pStyle w:val="ListParagraph"/>
        <w:numPr>
          <w:ilvl w:val="0"/>
          <w:numId w:val="4"/>
        </w:numPr>
        <w:ind w:left="426"/>
        <w:rPr>
          <w:rFonts w:asciiTheme="majorHAnsi" w:hAnsiTheme="majorHAnsi" w:cstheme="majorHAnsi"/>
        </w:rPr>
      </w:pPr>
      <w:bookmarkStart w:id="0" w:name="_Hlk126605576"/>
      <w:r w:rsidRPr="00644F70">
        <w:rPr>
          <w:rFonts w:asciiTheme="majorHAnsi" w:hAnsiTheme="majorHAnsi" w:cstheme="majorHAnsi"/>
        </w:rPr>
        <w:t xml:space="preserve">Submission of an initial Letter of Intent </w:t>
      </w:r>
      <w:r w:rsidR="008B1F97">
        <w:rPr>
          <w:rFonts w:asciiTheme="majorHAnsi" w:hAnsiTheme="majorHAnsi" w:cstheme="majorHAnsi"/>
        </w:rPr>
        <w:t xml:space="preserve">(LoI) </w:t>
      </w:r>
      <w:r w:rsidRPr="00644F70">
        <w:rPr>
          <w:rFonts w:asciiTheme="majorHAnsi" w:hAnsiTheme="majorHAnsi" w:cstheme="majorHAnsi"/>
        </w:rPr>
        <w:t>is required</w:t>
      </w:r>
      <w:r w:rsidR="00B93B86" w:rsidRPr="00644F70">
        <w:rPr>
          <w:rFonts w:asciiTheme="majorHAnsi" w:hAnsiTheme="majorHAnsi" w:cstheme="majorHAnsi"/>
        </w:rPr>
        <w:t>:</w:t>
      </w:r>
    </w:p>
    <w:p w14:paraId="6CAA7777" w14:textId="77777777" w:rsidR="00644F70" w:rsidRDefault="006D3421" w:rsidP="00644F70">
      <w:pPr>
        <w:pStyle w:val="ListParagraph"/>
        <w:numPr>
          <w:ilvl w:val="2"/>
          <w:numId w:val="4"/>
        </w:numPr>
        <w:ind w:left="851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This is not to exceed 1 page and should include the hypothesis(es) and specific aim(s)</w:t>
      </w:r>
    </w:p>
    <w:p w14:paraId="55BE108D" w14:textId="77777777" w:rsidR="00644F70" w:rsidRDefault="00B93B86" w:rsidP="00644F70">
      <w:pPr>
        <w:pStyle w:val="ListParagraph"/>
        <w:numPr>
          <w:ilvl w:val="2"/>
          <w:numId w:val="4"/>
        </w:numPr>
        <w:ind w:left="851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Include a</w:t>
      </w:r>
      <w:r w:rsidR="006D3421" w:rsidRPr="00644F70">
        <w:rPr>
          <w:rFonts w:asciiTheme="majorHAnsi" w:hAnsiTheme="majorHAnsi" w:cstheme="majorHAnsi"/>
        </w:rPr>
        <w:t xml:space="preserve"> brief background of what has been previously done in this specific area</w:t>
      </w:r>
    </w:p>
    <w:p w14:paraId="1C7FE31D" w14:textId="481B2DEF" w:rsidR="006D3421" w:rsidRPr="00644F70" w:rsidRDefault="00B93B86" w:rsidP="00644F70">
      <w:pPr>
        <w:pStyle w:val="ListParagraph"/>
        <w:numPr>
          <w:ilvl w:val="2"/>
          <w:numId w:val="4"/>
        </w:numPr>
        <w:ind w:left="851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Inform t</w:t>
      </w:r>
      <w:r w:rsidR="006D3421" w:rsidRPr="00644F70">
        <w:rPr>
          <w:rFonts w:asciiTheme="majorHAnsi" w:hAnsiTheme="majorHAnsi" w:cstheme="majorHAnsi"/>
        </w:rPr>
        <w:t>he potential impact of successfully completing this study</w:t>
      </w:r>
    </w:p>
    <w:p w14:paraId="7B14929A" w14:textId="64C2AA08" w:rsidR="006D3421" w:rsidRPr="00644F70" w:rsidRDefault="006D3421" w:rsidP="00644F70">
      <w:pPr>
        <w:pStyle w:val="ListParagraph"/>
        <w:numPr>
          <w:ilvl w:val="0"/>
          <w:numId w:val="4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Submissions of L</w:t>
      </w:r>
      <w:r w:rsidR="008B1F97">
        <w:rPr>
          <w:rFonts w:asciiTheme="majorHAnsi" w:hAnsiTheme="majorHAnsi" w:cstheme="majorHAnsi"/>
        </w:rPr>
        <w:t>o</w:t>
      </w:r>
      <w:r w:rsidRPr="00644F70">
        <w:rPr>
          <w:rFonts w:asciiTheme="majorHAnsi" w:hAnsiTheme="majorHAnsi" w:cstheme="majorHAnsi"/>
        </w:rPr>
        <w:t>I</w:t>
      </w:r>
      <w:r w:rsidR="00B93B86" w:rsidRPr="00644F70">
        <w:rPr>
          <w:rFonts w:asciiTheme="majorHAnsi" w:hAnsiTheme="majorHAnsi" w:cstheme="majorHAnsi"/>
        </w:rPr>
        <w:t>s</w:t>
      </w:r>
      <w:r w:rsidRPr="00644F70">
        <w:rPr>
          <w:rFonts w:asciiTheme="majorHAnsi" w:hAnsiTheme="majorHAnsi" w:cstheme="majorHAnsi"/>
        </w:rPr>
        <w:t xml:space="preserve"> that are invited to submit a complete proposal will be notified within </w:t>
      </w:r>
      <w:r w:rsidR="00D41281" w:rsidRPr="00644F70">
        <w:rPr>
          <w:rFonts w:asciiTheme="majorHAnsi" w:hAnsiTheme="majorHAnsi" w:cstheme="majorHAnsi"/>
        </w:rPr>
        <w:t>1</w:t>
      </w:r>
      <w:r w:rsidRPr="00644F70">
        <w:rPr>
          <w:rFonts w:asciiTheme="majorHAnsi" w:hAnsiTheme="majorHAnsi" w:cstheme="majorHAnsi"/>
        </w:rPr>
        <w:t xml:space="preserve"> week of the L</w:t>
      </w:r>
      <w:r w:rsidR="008B1F97">
        <w:rPr>
          <w:rFonts w:asciiTheme="majorHAnsi" w:hAnsiTheme="majorHAnsi" w:cstheme="majorHAnsi"/>
        </w:rPr>
        <w:t>o</w:t>
      </w:r>
      <w:r w:rsidRPr="00644F70">
        <w:rPr>
          <w:rFonts w:asciiTheme="majorHAnsi" w:hAnsiTheme="majorHAnsi" w:cstheme="majorHAnsi"/>
        </w:rPr>
        <w:t>I deadline</w:t>
      </w:r>
    </w:p>
    <w:p w14:paraId="36690C90" w14:textId="6E0D8D29" w:rsidR="00642C81" w:rsidRPr="00644F70" w:rsidRDefault="005C256D" w:rsidP="00644F70">
      <w:pPr>
        <w:pStyle w:val="ListParagraph"/>
        <w:numPr>
          <w:ilvl w:val="2"/>
          <w:numId w:val="4"/>
        </w:numPr>
        <w:ind w:left="851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lastRenderedPageBreak/>
        <w:t>L</w:t>
      </w:r>
      <w:r w:rsidR="008B1F97">
        <w:rPr>
          <w:rFonts w:asciiTheme="majorHAnsi" w:hAnsiTheme="majorHAnsi" w:cstheme="majorHAnsi"/>
        </w:rPr>
        <w:t>o</w:t>
      </w:r>
      <w:r w:rsidRPr="00644F70">
        <w:rPr>
          <w:rFonts w:asciiTheme="majorHAnsi" w:hAnsiTheme="majorHAnsi" w:cstheme="majorHAnsi"/>
        </w:rPr>
        <w:t>I</w:t>
      </w:r>
      <w:r w:rsidR="008B1F97">
        <w:rPr>
          <w:rFonts w:asciiTheme="majorHAnsi" w:hAnsiTheme="majorHAnsi" w:cstheme="majorHAnsi"/>
        </w:rPr>
        <w:t>s</w:t>
      </w:r>
      <w:r w:rsidRPr="00644F70">
        <w:rPr>
          <w:rFonts w:asciiTheme="majorHAnsi" w:hAnsiTheme="majorHAnsi" w:cstheme="majorHAnsi"/>
        </w:rPr>
        <w:t xml:space="preserve"> will be reviewed by three members of the Child and Adolescent research committee including the </w:t>
      </w:r>
      <w:r w:rsidR="00D41281" w:rsidRPr="00644F70">
        <w:rPr>
          <w:rFonts w:asciiTheme="majorHAnsi" w:hAnsiTheme="majorHAnsi" w:cstheme="majorHAnsi"/>
        </w:rPr>
        <w:t>C</w:t>
      </w:r>
      <w:r w:rsidRPr="00644F70">
        <w:rPr>
          <w:rFonts w:asciiTheme="majorHAnsi" w:hAnsiTheme="majorHAnsi" w:cstheme="majorHAnsi"/>
        </w:rPr>
        <w:t>hair; they will invite the successful L</w:t>
      </w:r>
      <w:r w:rsidR="008B1F97">
        <w:rPr>
          <w:rFonts w:asciiTheme="majorHAnsi" w:hAnsiTheme="majorHAnsi" w:cstheme="majorHAnsi"/>
        </w:rPr>
        <w:t>o</w:t>
      </w:r>
      <w:r w:rsidRPr="00644F70">
        <w:rPr>
          <w:rFonts w:asciiTheme="majorHAnsi" w:hAnsiTheme="majorHAnsi" w:cstheme="majorHAnsi"/>
        </w:rPr>
        <w:t>I</w:t>
      </w:r>
      <w:r w:rsidR="00B93B86" w:rsidRPr="00644F70">
        <w:rPr>
          <w:rFonts w:asciiTheme="majorHAnsi" w:hAnsiTheme="majorHAnsi" w:cstheme="majorHAnsi"/>
        </w:rPr>
        <w:t xml:space="preserve"> applicants to send a full proposal</w:t>
      </w:r>
    </w:p>
    <w:p w14:paraId="528F4704" w14:textId="67F81E58" w:rsidR="006D3421" w:rsidRPr="00644F70" w:rsidRDefault="006D3421" w:rsidP="00644F70">
      <w:pPr>
        <w:pStyle w:val="ListParagraph"/>
        <w:numPr>
          <w:ilvl w:val="0"/>
          <w:numId w:val="4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Full proposals will include</w:t>
      </w:r>
      <w:r w:rsidR="00B93B86" w:rsidRPr="00644F70">
        <w:rPr>
          <w:rFonts w:asciiTheme="majorHAnsi" w:hAnsiTheme="majorHAnsi" w:cstheme="majorHAnsi"/>
        </w:rPr>
        <w:t>:</w:t>
      </w:r>
    </w:p>
    <w:p w14:paraId="4018E2C5" w14:textId="7CA3BABE" w:rsidR="006D3421" w:rsidRPr="00644F70" w:rsidRDefault="006D3421" w:rsidP="00644F70">
      <w:pPr>
        <w:pStyle w:val="ListParagraph"/>
        <w:numPr>
          <w:ilvl w:val="2"/>
          <w:numId w:val="4"/>
        </w:numPr>
        <w:ind w:left="851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5 page grant proposal</w:t>
      </w:r>
      <w:r w:rsidR="00583CED" w:rsidRPr="00644F70">
        <w:rPr>
          <w:rFonts w:asciiTheme="majorHAnsi" w:hAnsiTheme="majorHAnsi" w:cstheme="majorHAnsi"/>
        </w:rPr>
        <w:t xml:space="preserve">, inclusive of tables and figures, but </w:t>
      </w:r>
      <w:r w:rsidRPr="00644F70">
        <w:rPr>
          <w:rFonts w:asciiTheme="majorHAnsi" w:hAnsiTheme="majorHAnsi" w:cstheme="majorHAnsi"/>
        </w:rPr>
        <w:t>exclusive of references, budget and Biosketches</w:t>
      </w:r>
      <w:r w:rsidR="00BB510D" w:rsidRPr="00644F70">
        <w:rPr>
          <w:rFonts w:asciiTheme="majorHAnsi" w:hAnsiTheme="majorHAnsi" w:cstheme="majorHAnsi"/>
        </w:rPr>
        <w:t xml:space="preserve">, </w:t>
      </w:r>
      <w:r w:rsidRPr="00644F70">
        <w:rPr>
          <w:rFonts w:asciiTheme="majorHAnsi" w:hAnsiTheme="majorHAnsi" w:cstheme="majorHAnsi"/>
        </w:rPr>
        <w:t>and include</w:t>
      </w:r>
    </w:p>
    <w:p w14:paraId="38C27F81" w14:textId="0739B27D" w:rsidR="006D3421" w:rsidRPr="00644F70" w:rsidRDefault="006D3421" w:rsidP="00644F70">
      <w:pPr>
        <w:pStyle w:val="ListParagraph"/>
        <w:numPr>
          <w:ilvl w:val="2"/>
          <w:numId w:val="5"/>
        </w:numPr>
        <w:ind w:left="127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Specific Aims (not to exceed half a page)</w:t>
      </w:r>
    </w:p>
    <w:p w14:paraId="4B811570" w14:textId="1BDF0981" w:rsidR="006D3421" w:rsidRPr="00644F70" w:rsidRDefault="006D3421" w:rsidP="00644F70">
      <w:pPr>
        <w:pStyle w:val="ListParagraph"/>
        <w:numPr>
          <w:ilvl w:val="2"/>
          <w:numId w:val="5"/>
        </w:numPr>
        <w:ind w:left="127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Background (not to exceed half a page)</w:t>
      </w:r>
    </w:p>
    <w:p w14:paraId="567C52E2" w14:textId="2E871E32" w:rsidR="006D3421" w:rsidRPr="00644F70" w:rsidRDefault="006D3421" w:rsidP="00644F70">
      <w:pPr>
        <w:pStyle w:val="ListParagraph"/>
        <w:numPr>
          <w:ilvl w:val="2"/>
          <w:numId w:val="5"/>
        </w:numPr>
        <w:ind w:left="127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Impact of the proposal (not to exceed half a page)</w:t>
      </w:r>
    </w:p>
    <w:p w14:paraId="109E207C" w14:textId="444CCC54" w:rsidR="006D3421" w:rsidRPr="00644F70" w:rsidRDefault="006D3421" w:rsidP="00644F70">
      <w:pPr>
        <w:pStyle w:val="ListParagraph"/>
        <w:numPr>
          <w:ilvl w:val="2"/>
          <w:numId w:val="5"/>
        </w:numPr>
        <w:ind w:left="127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Preliminary data if any (not to exceed one page)</w:t>
      </w:r>
    </w:p>
    <w:p w14:paraId="51479169" w14:textId="420104C7" w:rsidR="006D3421" w:rsidRPr="00644F70" w:rsidRDefault="006D3421" w:rsidP="00644F70">
      <w:pPr>
        <w:pStyle w:val="ListParagraph"/>
        <w:numPr>
          <w:ilvl w:val="2"/>
          <w:numId w:val="5"/>
        </w:numPr>
        <w:ind w:left="127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Methods (not to exceed 2 pages)</w:t>
      </w:r>
    </w:p>
    <w:p w14:paraId="292FC21A" w14:textId="1BD5DCE3" w:rsidR="006D3421" w:rsidRPr="00644F70" w:rsidRDefault="006D3421" w:rsidP="00644F70">
      <w:pPr>
        <w:pStyle w:val="ListParagraph"/>
        <w:numPr>
          <w:ilvl w:val="2"/>
          <w:numId w:val="5"/>
        </w:numPr>
        <w:ind w:left="127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Plan and strategy for submission of additional funding (not to exceed half a page)</w:t>
      </w:r>
    </w:p>
    <w:p w14:paraId="7687C3C8" w14:textId="2C3CE7EA" w:rsidR="006D3421" w:rsidRPr="00644F70" w:rsidRDefault="006D3421" w:rsidP="00644F70">
      <w:pPr>
        <w:pStyle w:val="ListParagraph"/>
        <w:numPr>
          <w:ilvl w:val="2"/>
          <w:numId w:val="4"/>
        </w:numPr>
        <w:ind w:left="851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Biosketch of key personnel (use NIH 5 page Biosketch format)</w:t>
      </w:r>
    </w:p>
    <w:p w14:paraId="1F061081" w14:textId="77777777" w:rsidR="00644F70" w:rsidRPr="00644F70" w:rsidRDefault="00B14719" w:rsidP="00644F70">
      <w:pPr>
        <w:pStyle w:val="ListParagraph"/>
        <w:numPr>
          <w:ilvl w:val="3"/>
          <w:numId w:val="4"/>
        </w:numPr>
        <w:ind w:left="1276"/>
        <w:rPr>
          <w:rStyle w:val="Hyperlink"/>
          <w:rFonts w:asciiTheme="majorHAnsi" w:hAnsiTheme="majorHAnsi" w:cstheme="majorHAnsi"/>
          <w:color w:val="auto"/>
          <w:u w:val="none"/>
        </w:rPr>
      </w:pPr>
      <w:r w:rsidRPr="00644F70">
        <w:rPr>
          <w:rFonts w:asciiTheme="majorHAnsi" w:hAnsiTheme="majorHAnsi" w:cstheme="majorHAnsi"/>
        </w:rPr>
        <w:t xml:space="preserve">Instructions for Biosketch can be found at </w:t>
      </w:r>
      <w:hyperlink r:id="rId10" w:history="1">
        <w:r w:rsidRPr="00644F70">
          <w:rPr>
            <w:rStyle w:val="Hyperlink"/>
            <w:rFonts w:asciiTheme="majorHAnsi" w:hAnsiTheme="majorHAnsi" w:cstheme="majorHAnsi"/>
          </w:rPr>
          <w:t>https://grants.nih.gov/grants/forms/biosketch.htm</w:t>
        </w:r>
      </w:hyperlink>
    </w:p>
    <w:p w14:paraId="6B2617A5" w14:textId="0D480575" w:rsidR="006D3421" w:rsidRPr="00644F70" w:rsidRDefault="006D3421" w:rsidP="00644F70">
      <w:pPr>
        <w:pStyle w:val="ListParagraph"/>
        <w:numPr>
          <w:ilvl w:val="3"/>
          <w:numId w:val="4"/>
        </w:numPr>
        <w:ind w:left="127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One page budget justification</w:t>
      </w:r>
    </w:p>
    <w:p w14:paraId="3F1DC296" w14:textId="77777777" w:rsidR="00644F70" w:rsidRDefault="00644F70" w:rsidP="00644F70">
      <w:pPr>
        <w:rPr>
          <w:rFonts w:asciiTheme="majorHAnsi" w:hAnsiTheme="majorHAnsi" w:cstheme="majorHAnsi"/>
        </w:rPr>
      </w:pPr>
    </w:p>
    <w:p w14:paraId="4CFF0788" w14:textId="180F69D9" w:rsidR="006D4918" w:rsidRPr="008B1F97" w:rsidRDefault="00863D78" w:rsidP="00644F70">
      <w:pPr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 xml:space="preserve">The full proposals will be reviewed by the Child and Adolescent </w:t>
      </w:r>
      <w:r w:rsidR="00644F70">
        <w:rPr>
          <w:rFonts w:asciiTheme="majorHAnsi" w:hAnsiTheme="majorHAnsi" w:cstheme="majorHAnsi"/>
        </w:rPr>
        <w:t>R</w:t>
      </w:r>
      <w:r w:rsidRPr="00644F70">
        <w:rPr>
          <w:rFonts w:asciiTheme="majorHAnsi" w:hAnsiTheme="majorHAnsi" w:cstheme="majorHAnsi"/>
        </w:rPr>
        <w:t xml:space="preserve">esearch </w:t>
      </w:r>
      <w:r w:rsidR="00644F70">
        <w:rPr>
          <w:rFonts w:asciiTheme="majorHAnsi" w:hAnsiTheme="majorHAnsi" w:cstheme="majorHAnsi"/>
        </w:rPr>
        <w:t>C</w:t>
      </w:r>
      <w:r w:rsidRPr="00644F70">
        <w:rPr>
          <w:rFonts w:asciiTheme="majorHAnsi" w:hAnsiTheme="majorHAnsi" w:cstheme="majorHAnsi"/>
        </w:rPr>
        <w:t xml:space="preserve">ommittee, excluding any with a </w:t>
      </w:r>
      <w:r w:rsidR="00B93B86" w:rsidRPr="00644F70">
        <w:rPr>
          <w:rFonts w:asciiTheme="majorHAnsi" w:hAnsiTheme="majorHAnsi" w:cstheme="majorHAnsi"/>
        </w:rPr>
        <w:t>conflict of interest</w:t>
      </w:r>
      <w:r w:rsidRPr="00644F70">
        <w:rPr>
          <w:rFonts w:asciiTheme="majorHAnsi" w:hAnsiTheme="majorHAnsi" w:cstheme="majorHAnsi"/>
        </w:rPr>
        <w:t xml:space="preserve">, which will make the decision by rating the novelty, the applicability, and the chances to </w:t>
      </w:r>
      <w:r w:rsidRPr="008B1F97">
        <w:rPr>
          <w:rFonts w:asciiTheme="majorHAnsi" w:hAnsiTheme="majorHAnsi" w:cstheme="majorHAnsi"/>
        </w:rPr>
        <w:t>receive funding</w:t>
      </w:r>
      <w:bookmarkEnd w:id="0"/>
      <w:r w:rsidRPr="008B1F97">
        <w:rPr>
          <w:rFonts w:asciiTheme="majorHAnsi" w:hAnsiTheme="majorHAnsi" w:cstheme="majorHAnsi"/>
        </w:rPr>
        <w:t>; details on this process will be discussed within the committee</w:t>
      </w:r>
      <w:r w:rsidR="008B1F97" w:rsidRPr="008B1F97">
        <w:rPr>
          <w:rFonts w:asciiTheme="majorHAnsi" w:hAnsiTheme="majorHAnsi" w:cstheme="majorHAnsi"/>
        </w:rPr>
        <w:t>.</w:t>
      </w:r>
    </w:p>
    <w:p w14:paraId="4CF2EBAE" w14:textId="77777777" w:rsidR="008B1F97" w:rsidRPr="008B1F97" w:rsidRDefault="008B1F97" w:rsidP="00644F70">
      <w:pPr>
        <w:rPr>
          <w:rFonts w:asciiTheme="majorHAnsi" w:hAnsiTheme="majorHAnsi" w:cstheme="majorHAnsi"/>
        </w:rPr>
      </w:pPr>
    </w:p>
    <w:p w14:paraId="344C496E" w14:textId="77777777" w:rsidR="008B1F97" w:rsidRPr="008B1F97" w:rsidRDefault="008B1F97" w:rsidP="008B1F97">
      <w:pPr>
        <w:jc w:val="both"/>
        <w:rPr>
          <w:rFonts w:ascii="Calibri Light" w:eastAsia="Calibri" w:hAnsi="Calibri Light" w:cs="Calibri Light"/>
        </w:rPr>
      </w:pPr>
      <w:r w:rsidRPr="008B1F97">
        <w:rPr>
          <w:rFonts w:ascii="Calibri Light" w:eastAsia="Calibri" w:hAnsi="Calibri Light" w:cs="Calibri Light"/>
          <w:u w:val="single"/>
        </w:rPr>
        <w:t>Important</w:t>
      </w:r>
      <w:r w:rsidRPr="008B1F97">
        <w:rPr>
          <w:rFonts w:ascii="Calibri Light" w:eastAsia="Calibri" w:hAnsi="Calibri Light" w:cs="Calibri Light"/>
        </w:rPr>
        <w:t>: The use of AI to generate content or complete the entire application is discouraged and may result in a negative review. Please declare any use of AI, such as for language editing or other specific tasks.</w:t>
      </w:r>
    </w:p>
    <w:p w14:paraId="581B8F10" w14:textId="77777777" w:rsidR="008B1F97" w:rsidRPr="008B1F97" w:rsidRDefault="008B1F97" w:rsidP="00644F70">
      <w:pPr>
        <w:rPr>
          <w:rFonts w:asciiTheme="majorHAnsi" w:hAnsiTheme="majorHAnsi" w:cstheme="majorHAnsi"/>
        </w:rPr>
      </w:pPr>
    </w:p>
    <w:p w14:paraId="3F35FFDE" w14:textId="15A5CDDB" w:rsidR="005E56CC" w:rsidRPr="00D41281" w:rsidRDefault="005E56CC">
      <w:pPr>
        <w:rPr>
          <w:rFonts w:asciiTheme="majorHAnsi" w:hAnsiTheme="majorHAnsi" w:cstheme="majorHAnsi"/>
          <w:sz w:val="12"/>
          <w:szCs w:val="12"/>
        </w:rPr>
      </w:pPr>
    </w:p>
    <w:p w14:paraId="14D6F4BF" w14:textId="4171CB08" w:rsidR="005E56CC" w:rsidRPr="00D41281" w:rsidRDefault="005E56CC">
      <w:pPr>
        <w:rPr>
          <w:rFonts w:asciiTheme="majorHAnsi" w:hAnsiTheme="majorHAnsi" w:cstheme="majorHAnsi"/>
          <w:color w:val="1957A3"/>
        </w:rPr>
      </w:pPr>
      <w:r w:rsidRPr="00D41281">
        <w:rPr>
          <w:rFonts w:asciiTheme="majorHAnsi" w:hAnsiTheme="majorHAnsi" w:cstheme="majorHAnsi"/>
          <w:b/>
          <w:bCs/>
          <w:color w:val="1957A3"/>
        </w:rPr>
        <w:t>Timeline</w:t>
      </w:r>
    </w:p>
    <w:p w14:paraId="12822A2D" w14:textId="235BCD3A" w:rsidR="005E56CC" w:rsidRPr="00D41281" w:rsidRDefault="00DF4D8A" w:rsidP="00644F70">
      <w:pPr>
        <w:pStyle w:val="ListParagraph"/>
        <w:numPr>
          <w:ilvl w:val="0"/>
          <w:numId w:val="6"/>
        </w:numPr>
        <w:ind w:left="426"/>
        <w:rPr>
          <w:rFonts w:asciiTheme="majorHAnsi" w:hAnsiTheme="majorHAnsi" w:cstheme="majorHAnsi"/>
        </w:rPr>
      </w:pPr>
      <w:r w:rsidRPr="00D41281">
        <w:rPr>
          <w:rFonts w:asciiTheme="majorHAnsi" w:hAnsiTheme="majorHAnsi" w:cstheme="majorHAnsi"/>
        </w:rPr>
        <w:t>Letter of Inten</w:t>
      </w:r>
      <w:r w:rsidR="00D41281">
        <w:rPr>
          <w:rFonts w:asciiTheme="majorHAnsi" w:hAnsiTheme="majorHAnsi" w:cstheme="majorHAnsi"/>
        </w:rPr>
        <w:t>t:</w:t>
      </w:r>
      <w:r w:rsidR="00E25CFB">
        <w:rPr>
          <w:rFonts w:asciiTheme="majorHAnsi" w:hAnsiTheme="majorHAnsi" w:cstheme="majorHAnsi"/>
        </w:rPr>
        <w:t xml:space="preserve"> </w:t>
      </w:r>
      <w:r w:rsidR="00D140D7">
        <w:rPr>
          <w:rFonts w:asciiTheme="majorHAnsi" w:hAnsiTheme="majorHAnsi" w:cstheme="majorHAnsi"/>
        </w:rPr>
        <w:t>15 May 2026</w:t>
      </w:r>
    </w:p>
    <w:p w14:paraId="4C20EFAF" w14:textId="4D9B6D5D" w:rsidR="00DF4D8A" w:rsidRPr="00D41281" w:rsidRDefault="00DF4D8A" w:rsidP="00644F70">
      <w:pPr>
        <w:pStyle w:val="ListParagraph"/>
        <w:numPr>
          <w:ilvl w:val="0"/>
          <w:numId w:val="6"/>
        </w:numPr>
        <w:ind w:left="426"/>
        <w:rPr>
          <w:rFonts w:asciiTheme="majorHAnsi" w:hAnsiTheme="majorHAnsi" w:cstheme="majorHAnsi"/>
        </w:rPr>
      </w:pPr>
      <w:r w:rsidRPr="00D41281">
        <w:rPr>
          <w:rFonts w:asciiTheme="majorHAnsi" w:hAnsiTheme="majorHAnsi" w:cstheme="majorHAnsi"/>
        </w:rPr>
        <w:t>Full proposal for those invited</w:t>
      </w:r>
      <w:r w:rsidR="00D41281">
        <w:rPr>
          <w:rFonts w:asciiTheme="majorHAnsi" w:hAnsiTheme="majorHAnsi" w:cstheme="majorHAnsi"/>
        </w:rPr>
        <w:t>:</w:t>
      </w:r>
      <w:r w:rsidR="008B1F97">
        <w:rPr>
          <w:rFonts w:asciiTheme="majorHAnsi" w:hAnsiTheme="majorHAnsi" w:cstheme="majorHAnsi"/>
        </w:rPr>
        <w:t xml:space="preserve"> </w:t>
      </w:r>
      <w:r w:rsidR="00E25CFB">
        <w:rPr>
          <w:rFonts w:asciiTheme="majorHAnsi" w:hAnsiTheme="majorHAnsi" w:cstheme="majorHAnsi"/>
        </w:rPr>
        <w:t xml:space="preserve"> </w:t>
      </w:r>
      <w:r w:rsidR="00D140D7">
        <w:rPr>
          <w:rFonts w:asciiTheme="majorHAnsi" w:hAnsiTheme="majorHAnsi" w:cstheme="majorHAnsi"/>
        </w:rPr>
        <w:t xml:space="preserve">1 August </w:t>
      </w:r>
      <w:r w:rsidR="008B1F97">
        <w:rPr>
          <w:rFonts w:asciiTheme="majorHAnsi" w:hAnsiTheme="majorHAnsi" w:cstheme="majorHAnsi"/>
        </w:rPr>
        <w:t>202</w:t>
      </w:r>
      <w:r w:rsidR="00D140D7">
        <w:rPr>
          <w:rFonts w:asciiTheme="majorHAnsi" w:hAnsiTheme="majorHAnsi" w:cstheme="majorHAnsi"/>
        </w:rPr>
        <w:t>6</w:t>
      </w:r>
    </w:p>
    <w:p w14:paraId="53E3930E" w14:textId="69134F3B" w:rsidR="00DF4D8A" w:rsidRDefault="00DF4D8A" w:rsidP="00644F70">
      <w:pPr>
        <w:pStyle w:val="ListParagraph"/>
        <w:numPr>
          <w:ilvl w:val="0"/>
          <w:numId w:val="6"/>
        </w:numPr>
        <w:ind w:left="426"/>
        <w:rPr>
          <w:rFonts w:asciiTheme="majorHAnsi" w:hAnsiTheme="majorHAnsi" w:cstheme="majorHAnsi"/>
        </w:rPr>
      </w:pPr>
      <w:r w:rsidRPr="00D41281">
        <w:rPr>
          <w:rFonts w:asciiTheme="majorHAnsi" w:hAnsiTheme="majorHAnsi" w:cstheme="majorHAnsi"/>
        </w:rPr>
        <w:t xml:space="preserve">Presentation at </w:t>
      </w:r>
      <w:r w:rsidR="00D41281">
        <w:rPr>
          <w:rFonts w:asciiTheme="majorHAnsi" w:hAnsiTheme="majorHAnsi" w:cstheme="majorHAnsi"/>
        </w:rPr>
        <w:t xml:space="preserve">IHS </w:t>
      </w:r>
      <w:r w:rsidRPr="00D41281">
        <w:rPr>
          <w:rFonts w:asciiTheme="majorHAnsi" w:hAnsiTheme="majorHAnsi" w:cstheme="majorHAnsi"/>
        </w:rPr>
        <w:t xml:space="preserve">International Headache </w:t>
      </w:r>
      <w:r w:rsidR="00D41281">
        <w:rPr>
          <w:rFonts w:asciiTheme="majorHAnsi" w:hAnsiTheme="majorHAnsi" w:cstheme="majorHAnsi"/>
        </w:rPr>
        <w:t>Congress: September</w:t>
      </w:r>
      <w:r w:rsidRPr="00D41281">
        <w:rPr>
          <w:rFonts w:asciiTheme="majorHAnsi" w:hAnsiTheme="majorHAnsi" w:cstheme="majorHAnsi"/>
        </w:rPr>
        <w:t xml:space="preserve"> 202</w:t>
      </w:r>
      <w:r w:rsidR="008B1F97">
        <w:rPr>
          <w:rFonts w:asciiTheme="majorHAnsi" w:hAnsiTheme="majorHAnsi" w:cstheme="majorHAnsi"/>
        </w:rPr>
        <w:t>7</w:t>
      </w:r>
    </w:p>
    <w:p w14:paraId="1EC9DEA9" w14:textId="1CC00A78" w:rsidR="009538FE" w:rsidRDefault="009538FE" w:rsidP="009538FE">
      <w:pPr>
        <w:rPr>
          <w:rFonts w:asciiTheme="majorHAnsi" w:hAnsiTheme="majorHAnsi" w:cstheme="majorHAnsi"/>
        </w:rPr>
      </w:pPr>
    </w:p>
    <w:p w14:paraId="0E5E6860" w14:textId="54ADD5B1" w:rsidR="009538FE" w:rsidRDefault="009538FE" w:rsidP="009538F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Applications should be sent to</w:t>
      </w:r>
      <w:r w:rsidR="00644F70">
        <w:rPr>
          <w:rFonts w:asciiTheme="majorHAnsi" w:hAnsiTheme="majorHAnsi" w:cstheme="majorHAnsi"/>
        </w:rPr>
        <w:t xml:space="preserve"> Carol Taylor</w:t>
      </w:r>
      <w:r>
        <w:rPr>
          <w:rFonts w:asciiTheme="majorHAnsi" w:hAnsiTheme="majorHAnsi" w:cstheme="majorHAnsi"/>
        </w:rPr>
        <w:t xml:space="preserve"> </w:t>
      </w:r>
      <w:hyperlink r:id="rId11" w:history="1">
        <w:r w:rsidRPr="00E709FB">
          <w:rPr>
            <w:rStyle w:val="Hyperlink"/>
            <w:rFonts w:asciiTheme="majorHAnsi" w:hAnsiTheme="majorHAnsi" w:cstheme="majorHAnsi"/>
          </w:rPr>
          <w:t>carol.taylor@i-h-s.org</w:t>
        </w:r>
      </w:hyperlink>
    </w:p>
    <w:p w14:paraId="4B4DE8C7" w14:textId="77777777" w:rsidR="009538FE" w:rsidRPr="009538FE" w:rsidRDefault="009538FE" w:rsidP="009538FE">
      <w:pPr>
        <w:rPr>
          <w:rFonts w:asciiTheme="majorHAnsi" w:hAnsiTheme="majorHAnsi" w:cstheme="majorHAnsi"/>
        </w:rPr>
      </w:pPr>
    </w:p>
    <w:sectPr w:rsidR="009538FE" w:rsidRPr="009538FE" w:rsidSect="00A84E45">
      <w:pgSz w:w="12240" w:h="15840"/>
      <w:pgMar w:top="810" w:right="126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D38"/>
    <w:multiLevelType w:val="hybridMultilevel"/>
    <w:tmpl w:val="884443E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1D97"/>
    <w:multiLevelType w:val="hybridMultilevel"/>
    <w:tmpl w:val="6A768BD2"/>
    <w:lvl w:ilvl="0" w:tplc="08667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442"/>
    <w:multiLevelType w:val="hybridMultilevel"/>
    <w:tmpl w:val="39F4CA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5C2B812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3632D"/>
    <w:multiLevelType w:val="hybridMultilevel"/>
    <w:tmpl w:val="1D5CB7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5C2B812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45C2B812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D268F"/>
    <w:multiLevelType w:val="hybridMultilevel"/>
    <w:tmpl w:val="2F30A790"/>
    <w:lvl w:ilvl="0" w:tplc="4000A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7F8A"/>
    <w:multiLevelType w:val="hybridMultilevel"/>
    <w:tmpl w:val="BBCAAB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273667">
    <w:abstractNumId w:val="1"/>
  </w:num>
  <w:num w:numId="2" w16cid:durableId="1810174313">
    <w:abstractNumId w:val="4"/>
  </w:num>
  <w:num w:numId="3" w16cid:durableId="84494607">
    <w:abstractNumId w:val="0"/>
  </w:num>
  <w:num w:numId="4" w16cid:durableId="2021349726">
    <w:abstractNumId w:val="3"/>
  </w:num>
  <w:num w:numId="5" w16cid:durableId="916208991">
    <w:abstractNumId w:val="2"/>
  </w:num>
  <w:num w:numId="6" w16cid:durableId="318308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E1"/>
    <w:rsid w:val="00003418"/>
    <w:rsid w:val="00090619"/>
    <w:rsid w:val="001E3DB6"/>
    <w:rsid w:val="002C184E"/>
    <w:rsid w:val="003B4B38"/>
    <w:rsid w:val="003E78E1"/>
    <w:rsid w:val="00583CED"/>
    <w:rsid w:val="005A3DB4"/>
    <w:rsid w:val="005C256D"/>
    <w:rsid w:val="005E56CC"/>
    <w:rsid w:val="00641084"/>
    <w:rsid w:val="00642C81"/>
    <w:rsid w:val="00644F70"/>
    <w:rsid w:val="006D029F"/>
    <w:rsid w:val="006D3421"/>
    <w:rsid w:val="006D4918"/>
    <w:rsid w:val="007265BB"/>
    <w:rsid w:val="007849A5"/>
    <w:rsid w:val="008018F5"/>
    <w:rsid w:val="00845BF8"/>
    <w:rsid w:val="00863D78"/>
    <w:rsid w:val="008B1F97"/>
    <w:rsid w:val="009538FE"/>
    <w:rsid w:val="00A47739"/>
    <w:rsid w:val="00A84E45"/>
    <w:rsid w:val="00B14719"/>
    <w:rsid w:val="00B87B37"/>
    <w:rsid w:val="00B93B86"/>
    <w:rsid w:val="00BB510D"/>
    <w:rsid w:val="00C718AD"/>
    <w:rsid w:val="00CA6475"/>
    <w:rsid w:val="00D140D7"/>
    <w:rsid w:val="00D41281"/>
    <w:rsid w:val="00D412F6"/>
    <w:rsid w:val="00DD222D"/>
    <w:rsid w:val="00DE6E8D"/>
    <w:rsid w:val="00DF4D8A"/>
    <w:rsid w:val="00DF613E"/>
    <w:rsid w:val="00E25CFB"/>
    <w:rsid w:val="00EA43FE"/>
    <w:rsid w:val="00EA5CDD"/>
    <w:rsid w:val="00EE04EB"/>
    <w:rsid w:val="00EF1FD8"/>
    <w:rsid w:val="00F31BD3"/>
    <w:rsid w:val="00FA35C7"/>
    <w:rsid w:val="00FA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C479"/>
  <w15:chartTrackingRefBased/>
  <w15:docId w15:val="{7B59811E-619E-4201-A3F9-DF08AFB3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7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B1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F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F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ol.taylor@i-h-s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grants.nih.gov/grants/forms/biosketch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atahelpdesk.worldbank.org/knowledgebase/articles/906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8C2CE5AF3DE46B60164767BCFB47F" ma:contentTypeVersion="14" ma:contentTypeDescription="Create a new document." ma:contentTypeScope="" ma:versionID="9b5e10af859dc87527a6f9cc1b016e19">
  <xsd:schema xmlns:xsd="http://www.w3.org/2001/XMLSchema" xmlns:xs="http://www.w3.org/2001/XMLSchema" xmlns:p="http://schemas.microsoft.com/office/2006/metadata/properties" xmlns:ns3="7ef0c132-a8fe-4f8e-bbf8-ea03a9b9b769" xmlns:ns4="391e6eb3-2a3e-472a-b042-f4ed12f23840" targetNamespace="http://schemas.microsoft.com/office/2006/metadata/properties" ma:root="true" ma:fieldsID="75d4668b0a15c50debd90d7085bff002" ns3:_="" ns4:_="">
    <xsd:import namespace="7ef0c132-a8fe-4f8e-bbf8-ea03a9b9b769"/>
    <xsd:import namespace="391e6eb3-2a3e-472a-b042-f4ed12f238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0c132-a8fe-4f8e-bbf8-ea03a9b9b7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6eb3-2a3e-472a-b042-f4ed12f23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9B2A7-F3ED-49FF-AEAE-38D0AC461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29ED71-E62D-4987-99F9-F489784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0c132-a8fe-4f8e-bbf8-ea03a9b9b769"/>
    <ds:schemaRef ds:uri="391e6eb3-2a3e-472a-b042-f4ed12f23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B5721-91F6-4A53-B15C-6D988673F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Hershey, Andrew</dc:creator>
  <cp:keywords/>
  <dc:description/>
  <cp:lastModifiedBy>Carol Taylor</cp:lastModifiedBy>
  <cp:revision>4</cp:revision>
  <cp:lastPrinted>2022-02-10T08:00:00Z</cp:lastPrinted>
  <dcterms:created xsi:type="dcterms:W3CDTF">2025-11-28T18:04:00Z</dcterms:created>
  <dcterms:modified xsi:type="dcterms:W3CDTF">2026-01-30T09:06:00Z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0x010100D788C2CE5AF3DE46B60164767BCFB47F</vt:lpwstr>
  </property>
</Properties>
</file>